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30C9" w14:textId="3DE60984" w:rsidR="00E558A2" w:rsidRPr="00B81A99" w:rsidRDefault="00E558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2AE">
        <w:rPr>
          <w:b/>
          <w:bCs/>
        </w:rPr>
        <w:t xml:space="preserve"> </w:t>
      </w:r>
      <w:r w:rsidRPr="00B81A99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32358F" w:rsidRPr="00B81A9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18C40C1" w14:textId="55FE018C" w:rsidR="00DB3407" w:rsidRPr="00B81A99" w:rsidRDefault="00052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A99">
        <w:rPr>
          <w:rFonts w:ascii="Times New Roman" w:hAnsi="Times New Roman" w:cs="Times New Roman"/>
          <w:b/>
          <w:bCs/>
          <w:sz w:val="24"/>
          <w:szCs w:val="24"/>
        </w:rPr>
        <w:t xml:space="preserve">Zakres prac </w:t>
      </w:r>
      <w:r w:rsidR="0040693C" w:rsidRPr="00B81A99">
        <w:rPr>
          <w:rFonts w:ascii="Times New Roman" w:hAnsi="Times New Roman" w:cs="Times New Roman"/>
          <w:b/>
          <w:bCs/>
          <w:sz w:val="24"/>
          <w:szCs w:val="24"/>
        </w:rPr>
        <w:t xml:space="preserve"> - ul.</w:t>
      </w:r>
      <w:r w:rsidR="0032358F" w:rsidRPr="00B81A99">
        <w:rPr>
          <w:rFonts w:ascii="Times New Roman" w:hAnsi="Times New Roman" w:cs="Times New Roman"/>
          <w:b/>
          <w:bCs/>
          <w:sz w:val="24"/>
          <w:szCs w:val="24"/>
        </w:rPr>
        <w:t xml:space="preserve"> Kościuszki 18, 41-253 w Czeladzi (budynek mieszkalny wielorodzinny)</w:t>
      </w:r>
    </w:p>
    <w:p w14:paraId="2C60B617" w14:textId="648CDE2E" w:rsidR="0032358F" w:rsidRPr="00B81A99" w:rsidRDefault="00526903" w:rsidP="00FC705B">
      <w:pPr>
        <w:pStyle w:val="Nagwek40"/>
        <w:keepNext/>
        <w:keepLines/>
        <w:shd w:val="clear" w:color="auto" w:fill="auto"/>
        <w:tabs>
          <w:tab w:val="left" w:pos="250"/>
        </w:tabs>
        <w:rPr>
          <w:sz w:val="24"/>
          <w:szCs w:val="24"/>
        </w:rPr>
      </w:pPr>
      <w:r w:rsidRPr="00B81A99">
        <w:rPr>
          <w:sz w:val="24"/>
          <w:szCs w:val="24"/>
        </w:rPr>
        <w:t>1.</w:t>
      </w:r>
      <w:bookmarkStart w:id="0" w:name="bookmark5"/>
      <w:r w:rsidR="0032358F" w:rsidRPr="00B81A99">
        <w:rPr>
          <w:color w:val="000000"/>
          <w:sz w:val="24"/>
          <w:szCs w:val="24"/>
          <w:lang w:eastAsia="pl-PL" w:bidi="pl-PL"/>
        </w:rPr>
        <w:t xml:space="preserve"> Zakres przegląd eksploatacyjnego kotłowni gazowej w tym:</w:t>
      </w:r>
      <w:bookmarkEnd w:id="0"/>
    </w:p>
    <w:p w14:paraId="15366A1F" w14:textId="3B9EBD82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1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 xml:space="preserve">Przegląd eksploatacyjny kotłów gazowych </w:t>
      </w:r>
      <w:proofErr w:type="spellStart"/>
      <w:r w:rsidRPr="00B81A99">
        <w:rPr>
          <w:color w:val="000000"/>
          <w:sz w:val="24"/>
          <w:szCs w:val="24"/>
          <w:lang w:eastAsia="pl-PL" w:bidi="pl-PL"/>
        </w:rPr>
        <w:t>Vitodens</w:t>
      </w:r>
      <w:proofErr w:type="spellEnd"/>
      <w:r w:rsidRPr="00B81A99">
        <w:rPr>
          <w:color w:val="000000"/>
          <w:sz w:val="24"/>
          <w:szCs w:val="24"/>
          <w:lang w:eastAsia="pl-PL" w:bidi="pl-PL"/>
        </w:rPr>
        <w:t xml:space="preserve"> 200 </w:t>
      </w:r>
      <w:r w:rsidR="00C62522">
        <w:rPr>
          <w:color w:val="000000"/>
          <w:sz w:val="24"/>
          <w:szCs w:val="24"/>
          <w:lang w:eastAsia="pl-PL" w:bidi="pl-PL"/>
        </w:rPr>
        <w:t xml:space="preserve">   </w:t>
      </w:r>
      <w:r w:rsidRPr="00B81A99">
        <w:rPr>
          <w:color w:val="000000"/>
          <w:sz w:val="24"/>
          <w:szCs w:val="24"/>
          <w:lang w:eastAsia="pl-PL" w:bidi="pl-PL"/>
        </w:rPr>
        <w:t xml:space="preserve">2 X 60 kW </w:t>
      </w:r>
      <w:proofErr w:type="spellStart"/>
      <w:r w:rsidRPr="00B81A99">
        <w:rPr>
          <w:color w:val="000000"/>
          <w:sz w:val="24"/>
          <w:szCs w:val="24"/>
          <w:lang w:eastAsia="pl-PL" w:bidi="pl-PL"/>
        </w:rPr>
        <w:t>prod</w:t>
      </w:r>
      <w:proofErr w:type="spellEnd"/>
      <w:r w:rsidRPr="00B81A99">
        <w:rPr>
          <w:color w:val="000000"/>
          <w:sz w:val="24"/>
          <w:szCs w:val="24"/>
          <w:lang w:eastAsia="pl-PL" w:bidi="pl-PL"/>
        </w:rPr>
        <w:t>. Viessmann,</w:t>
      </w:r>
    </w:p>
    <w:p w14:paraId="5D292FE0" w14:textId="77777777" w:rsidR="00DE2E65" w:rsidRPr="00DE2E65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 xml:space="preserve">Sprawdzenie stanu technicznego poszczególnych elementów instalacji technologicznej </w:t>
      </w:r>
      <w:r w:rsidR="00DE2E65">
        <w:rPr>
          <w:color w:val="000000"/>
          <w:sz w:val="24"/>
          <w:szCs w:val="24"/>
          <w:lang w:eastAsia="pl-PL" w:bidi="pl-PL"/>
        </w:rPr>
        <w:t xml:space="preserve"> </w:t>
      </w:r>
    </w:p>
    <w:p w14:paraId="6391F1F7" w14:textId="5E6760FC" w:rsidR="0032358F" w:rsidRPr="00B81A99" w:rsidRDefault="00DE2E65" w:rsidP="00DE2E65">
      <w:pPr>
        <w:pStyle w:val="Teksttreci0"/>
        <w:shd w:val="clear" w:color="auto" w:fill="auto"/>
        <w:tabs>
          <w:tab w:val="left" w:pos="125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  </w:t>
      </w:r>
      <w:r w:rsidR="0032358F" w:rsidRPr="00B81A99">
        <w:rPr>
          <w:color w:val="000000"/>
          <w:sz w:val="24"/>
          <w:szCs w:val="24"/>
          <w:lang w:eastAsia="pl-PL" w:bidi="pl-PL"/>
        </w:rPr>
        <w:t>kotłowni</w:t>
      </w:r>
    </w:p>
    <w:p w14:paraId="70FC6E3D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ciśnienia roboczego w instalacji,</w:t>
      </w:r>
    </w:p>
    <w:p w14:paraId="1F1E0E60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06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Analiza jakości wody w układzie,</w:t>
      </w:r>
    </w:p>
    <w:p w14:paraId="5F1A4839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parametrów czynnika grzewczego,</w:t>
      </w:r>
    </w:p>
    <w:p w14:paraId="0E519A43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prawidłowości pracy pomp,</w:t>
      </w:r>
    </w:p>
    <w:p w14:paraId="6B97B0DD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Sprawdzenia naczyń przeponowych wraz z regulacją ciśnienia,</w:t>
      </w:r>
    </w:p>
    <w:p w14:paraId="3568F4CA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filtrów siatkowych,</w:t>
      </w:r>
    </w:p>
    <w:p w14:paraId="1683AF72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zaworów mieszających,</w:t>
      </w:r>
    </w:p>
    <w:p w14:paraId="54EE5585" w14:textId="77777777" w:rsidR="0032358F" w:rsidRPr="00B81A99" w:rsidRDefault="0032358F" w:rsidP="0032358F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spacing w:after="220"/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Kontrola szczelności instalacji gazowej w kotłowni.</w:t>
      </w:r>
    </w:p>
    <w:p w14:paraId="1A9C6431" w14:textId="31B14BFF" w:rsidR="00FC705B" w:rsidRPr="00B81A99" w:rsidRDefault="00FC705B" w:rsidP="00FC705B">
      <w:pPr>
        <w:pStyle w:val="Nagwek40"/>
        <w:keepNext/>
        <w:keepLines/>
        <w:shd w:val="clear" w:color="auto" w:fill="auto"/>
        <w:tabs>
          <w:tab w:val="left" w:pos="283"/>
        </w:tabs>
        <w:rPr>
          <w:sz w:val="24"/>
          <w:szCs w:val="24"/>
        </w:rPr>
      </w:pPr>
      <w:bookmarkStart w:id="1" w:name="bookmark7"/>
      <w:r w:rsidRPr="00B81A99">
        <w:rPr>
          <w:color w:val="000000"/>
          <w:sz w:val="24"/>
          <w:szCs w:val="24"/>
          <w:lang w:eastAsia="pl-PL" w:bidi="pl-PL"/>
        </w:rPr>
        <w:t>2. Zakres rocznego przeglądu technicznego</w:t>
      </w:r>
      <w:bookmarkEnd w:id="1"/>
      <w:r w:rsidR="00C62522">
        <w:rPr>
          <w:color w:val="000000"/>
          <w:sz w:val="24"/>
          <w:szCs w:val="24"/>
          <w:lang w:eastAsia="pl-PL" w:bidi="pl-PL"/>
        </w:rPr>
        <w:t xml:space="preserve"> instalacji solarnej:</w:t>
      </w:r>
    </w:p>
    <w:p w14:paraId="7CBC7A19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stanu technicznego poszczególnych elementów instalacji (m.in. przewodów rurowych,</w:t>
      </w:r>
    </w:p>
    <w:p w14:paraId="65A50A2A" w14:textId="77777777" w:rsidR="00FC705B" w:rsidRPr="00B81A99" w:rsidRDefault="00FC705B" w:rsidP="00FC705B">
      <w:pPr>
        <w:pStyle w:val="Teksttreci0"/>
        <w:shd w:val="clear" w:color="auto" w:fill="auto"/>
        <w:ind w:left="260"/>
        <w:jc w:val="left"/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kolektorów, zaworów i zasuw, izolacji termicznej)</w:t>
      </w:r>
    </w:p>
    <w:p w14:paraId="0783DB7B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instalacji pod kątem występowania nieszczelności,</w:t>
      </w:r>
    </w:p>
    <w:p w14:paraId="6887B893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ciśnienia roboczego w instalacji,</w:t>
      </w:r>
    </w:p>
    <w:p w14:paraId="39C0D6C4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parametrów czynnika grzewczego,</w:t>
      </w:r>
    </w:p>
    <w:p w14:paraId="35FBDE3E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prawidłowości pracy pompy,</w:t>
      </w:r>
    </w:p>
    <w:p w14:paraId="1A89BD7A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1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Kontroli przepływu objętościowego wraz z regulacją (jeśli regulacja będzie konieczna),</w:t>
      </w:r>
    </w:p>
    <w:p w14:paraId="3136B9B4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Sprawdzenia naczynia przeponowego wraz z regulacją ciśnienia (jeśli regulacja będzie konieczna)</w:t>
      </w:r>
    </w:p>
    <w:p w14:paraId="1B7EF3B4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zasobników, w tym stanu anody magnezowej,</w:t>
      </w:r>
    </w:p>
    <w:p w14:paraId="7057F48A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5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filtrów siatkowych,</w:t>
      </w:r>
    </w:p>
    <w:p w14:paraId="794D3C27" w14:textId="77777777" w:rsidR="00FC705B" w:rsidRPr="00B81A99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20"/>
        </w:tabs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>Sprawdzenie zaworów mieszających,</w:t>
      </w:r>
    </w:p>
    <w:p w14:paraId="2309A546" w14:textId="47CE7EE5" w:rsidR="00FC705B" w:rsidRPr="00F10F9A" w:rsidRDefault="00FC705B" w:rsidP="00FC705B">
      <w:pPr>
        <w:pStyle w:val="Teksttreci0"/>
        <w:numPr>
          <w:ilvl w:val="0"/>
          <w:numId w:val="4"/>
        </w:numPr>
        <w:shd w:val="clear" w:color="auto" w:fill="auto"/>
        <w:tabs>
          <w:tab w:val="left" w:pos="115"/>
        </w:tabs>
        <w:spacing w:after="100"/>
        <w:rPr>
          <w:sz w:val="24"/>
          <w:szCs w:val="24"/>
        </w:rPr>
      </w:pPr>
      <w:r w:rsidRPr="00B81A99">
        <w:rPr>
          <w:color w:val="000000"/>
          <w:sz w:val="24"/>
          <w:szCs w:val="24"/>
          <w:lang w:eastAsia="pl-PL" w:bidi="pl-PL"/>
        </w:rPr>
        <w:t xml:space="preserve">Kontrola zgodności parametrów </w:t>
      </w:r>
      <w:proofErr w:type="spellStart"/>
      <w:r w:rsidRPr="00B81A99">
        <w:rPr>
          <w:color w:val="000000"/>
          <w:sz w:val="24"/>
          <w:szCs w:val="24"/>
          <w:lang w:eastAsia="pl-PL" w:bidi="pl-PL"/>
        </w:rPr>
        <w:t>solamych</w:t>
      </w:r>
      <w:proofErr w:type="spellEnd"/>
      <w:r w:rsidRPr="00B81A99">
        <w:rPr>
          <w:color w:val="000000"/>
          <w:sz w:val="24"/>
          <w:szCs w:val="24"/>
          <w:lang w:eastAsia="pl-PL" w:bidi="pl-PL"/>
        </w:rPr>
        <w:t xml:space="preserve"> w zależności od nasłonecznienia,</w:t>
      </w:r>
    </w:p>
    <w:p w14:paraId="2ACEEC63" w14:textId="7A77DCF9" w:rsidR="00F10F9A" w:rsidRPr="00F10F9A" w:rsidRDefault="00F10F9A" w:rsidP="00F10F9A">
      <w:pPr>
        <w:pStyle w:val="Nagwek20"/>
        <w:keepNext/>
        <w:keepLines/>
        <w:shd w:val="clear" w:color="auto" w:fill="auto"/>
        <w:tabs>
          <w:tab w:val="left" w:pos="979"/>
        </w:tabs>
        <w:spacing w:line="218" w:lineRule="auto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3</w:t>
      </w:r>
      <w:bookmarkStart w:id="2" w:name="bookmark4"/>
      <w:r>
        <w:rPr>
          <w:color w:val="000000"/>
          <w:sz w:val="24"/>
          <w:szCs w:val="24"/>
          <w:lang w:eastAsia="pl-PL" w:bidi="pl-PL"/>
        </w:rPr>
        <w:t>.</w:t>
      </w:r>
      <w:r w:rsidRPr="00F10F9A">
        <w:rPr>
          <w:color w:val="000000"/>
          <w:lang w:eastAsia="pl-PL" w:bidi="pl-PL"/>
        </w:rPr>
        <w:t xml:space="preserve"> </w:t>
      </w:r>
      <w:r w:rsidRPr="00F10F9A">
        <w:rPr>
          <w:color w:val="000000"/>
          <w:sz w:val="24"/>
          <w:szCs w:val="24"/>
          <w:lang w:eastAsia="pl-PL" w:bidi="pl-PL"/>
        </w:rPr>
        <w:t>Usługi serwisowe - naprawy i usuwanie awarii.</w:t>
      </w:r>
      <w:bookmarkEnd w:id="2"/>
    </w:p>
    <w:p w14:paraId="5F4F62D0" w14:textId="46A4D697" w:rsidR="00F10F9A" w:rsidRPr="00F10F9A" w:rsidRDefault="00F10F9A" w:rsidP="00F10F9A">
      <w:pPr>
        <w:pStyle w:val="Teksttreci20"/>
        <w:shd w:val="clear" w:color="auto" w:fill="auto"/>
        <w:tabs>
          <w:tab w:val="left" w:pos="1482"/>
        </w:tabs>
        <w:ind w:left="0"/>
        <w:rPr>
          <w:sz w:val="24"/>
          <w:szCs w:val="24"/>
        </w:rPr>
      </w:pPr>
      <w:r w:rsidRPr="00F10F9A">
        <w:rPr>
          <w:color w:val="000000"/>
          <w:sz w:val="24"/>
          <w:szCs w:val="24"/>
          <w:lang w:eastAsia="pl-PL" w:bidi="pl-PL"/>
        </w:rPr>
        <w:t xml:space="preserve">- </w:t>
      </w:r>
      <w:r w:rsidRPr="00F10F9A">
        <w:rPr>
          <w:color w:val="000000"/>
          <w:sz w:val="24"/>
          <w:szCs w:val="24"/>
          <w:lang w:eastAsia="pl-PL" w:bidi="pl-PL"/>
        </w:rPr>
        <w:t>lokalizacja uszkodzeń, awarii,</w:t>
      </w:r>
    </w:p>
    <w:p w14:paraId="038E9F08" w14:textId="0BF8D437" w:rsidR="00F10F9A" w:rsidRPr="00F10F9A" w:rsidRDefault="00F10F9A" w:rsidP="00F10F9A">
      <w:pPr>
        <w:pStyle w:val="Teksttreci20"/>
        <w:shd w:val="clear" w:color="auto" w:fill="auto"/>
        <w:tabs>
          <w:tab w:val="left" w:pos="1487"/>
        </w:tabs>
        <w:ind w:left="0"/>
        <w:rPr>
          <w:sz w:val="24"/>
          <w:szCs w:val="24"/>
        </w:rPr>
      </w:pPr>
      <w:r w:rsidRPr="00F10F9A">
        <w:rPr>
          <w:color w:val="000000"/>
          <w:sz w:val="24"/>
          <w:szCs w:val="24"/>
          <w:lang w:eastAsia="pl-PL" w:bidi="pl-PL"/>
        </w:rPr>
        <w:t xml:space="preserve">- </w:t>
      </w:r>
      <w:r w:rsidRPr="00F10F9A">
        <w:rPr>
          <w:color w:val="000000"/>
          <w:sz w:val="24"/>
          <w:szCs w:val="24"/>
          <w:lang w:eastAsia="pl-PL" w:bidi="pl-PL"/>
        </w:rPr>
        <w:t>ewentualna wymiana uszkodzonych elementów,</w:t>
      </w:r>
    </w:p>
    <w:p w14:paraId="1177A4BD" w14:textId="5340083D" w:rsidR="00F10F9A" w:rsidRPr="00F10F9A" w:rsidRDefault="00F10F9A" w:rsidP="00F10F9A">
      <w:pPr>
        <w:pStyle w:val="Teksttreci20"/>
        <w:shd w:val="clear" w:color="auto" w:fill="auto"/>
        <w:tabs>
          <w:tab w:val="left" w:pos="1487"/>
        </w:tabs>
        <w:ind w:left="0"/>
        <w:rPr>
          <w:sz w:val="24"/>
          <w:szCs w:val="24"/>
        </w:rPr>
      </w:pPr>
      <w:r w:rsidRPr="00F10F9A">
        <w:rPr>
          <w:color w:val="000000"/>
          <w:sz w:val="24"/>
          <w:szCs w:val="24"/>
          <w:lang w:eastAsia="pl-PL" w:bidi="pl-PL"/>
        </w:rPr>
        <w:t xml:space="preserve">- </w:t>
      </w:r>
      <w:r w:rsidRPr="00F10F9A">
        <w:rPr>
          <w:color w:val="000000"/>
          <w:sz w:val="24"/>
          <w:szCs w:val="24"/>
          <w:lang w:eastAsia="pl-PL" w:bidi="pl-PL"/>
        </w:rPr>
        <w:t>usuwanie awarii, naprawa uszkodzeń,</w:t>
      </w:r>
    </w:p>
    <w:p w14:paraId="35F7AE4B" w14:textId="4FFDCA68" w:rsidR="00F10F9A" w:rsidRPr="00F10F9A" w:rsidRDefault="00F10F9A" w:rsidP="00F10F9A">
      <w:pPr>
        <w:pStyle w:val="Teksttreci20"/>
        <w:shd w:val="clear" w:color="auto" w:fill="auto"/>
        <w:tabs>
          <w:tab w:val="left" w:pos="1587"/>
        </w:tabs>
        <w:spacing w:after="200"/>
        <w:ind w:left="0"/>
        <w:rPr>
          <w:sz w:val="24"/>
          <w:szCs w:val="24"/>
        </w:rPr>
      </w:pPr>
      <w:r w:rsidRPr="00F10F9A">
        <w:rPr>
          <w:color w:val="000000"/>
          <w:sz w:val="24"/>
          <w:szCs w:val="24"/>
          <w:lang w:eastAsia="pl-PL" w:bidi="pl-PL"/>
        </w:rPr>
        <w:t xml:space="preserve">- </w:t>
      </w:r>
      <w:r w:rsidRPr="00F10F9A">
        <w:rPr>
          <w:color w:val="000000"/>
          <w:sz w:val="24"/>
          <w:szCs w:val="24"/>
          <w:lang w:eastAsia="pl-PL" w:bidi="pl-PL"/>
        </w:rPr>
        <w:t>ponowne uruchomienie i sprawdzenie funkcjonowania.</w:t>
      </w:r>
    </w:p>
    <w:p w14:paraId="57E6EBA2" w14:textId="79E63F98" w:rsidR="00F10F9A" w:rsidRPr="00B81A99" w:rsidRDefault="00F10F9A" w:rsidP="00F10F9A">
      <w:pPr>
        <w:pStyle w:val="Teksttreci0"/>
        <w:shd w:val="clear" w:color="auto" w:fill="auto"/>
        <w:tabs>
          <w:tab w:val="left" w:pos="115"/>
        </w:tabs>
        <w:spacing w:after="100"/>
        <w:rPr>
          <w:sz w:val="24"/>
          <w:szCs w:val="24"/>
        </w:rPr>
      </w:pPr>
    </w:p>
    <w:p w14:paraId="3F6F6AAF" w14:textId="5653B67E" w:rsidR="0040693C" w:rsidRPr="00B81A99" w:rsidRDefault="0040693C" w:rsidP="0032358F">
      <w:pPr>
        <w:rPr>
          <w:rFonts w:ascii="Times New Roman" w:hAnsi="Times New Roman" w:cs="Times New Roman"/>
          <w:sz w:val="24"/>
          <w:szCs w:val="24"/>
        </w:rPr>
      </w:pPr>
    </w:p>
    <w:p w14:paraId="34BCB2F6" w14:textId="77777777" w:rsidR="0040693C" w:rsidRPr="00B81A99" w:rsidRDefault="0040693C">
      <w:pPr>
        <w:rPr>
          <w:rFonts w:ascii="Times New Roman" w:hAnsi="Times New Roman" w:cs="Times New Roman"/>
          <w:sz w:val="24"/>
          <w:szCs w:val="24"/>
        </w:rPr>
      </w:pPr>
    </w:p>
    <w:sectPr w:rsidR="0040693C" w:rsidRPr="00B8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230"/>
    <w:multiLevelType w:val="multilevel"/>
    <w:tmpl w:val="24CCE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3209B"/>
    <w:multiLevelType w:val="multilevel"/>
    <w:tmpl w:val="3FC6E4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B7674"/>
    <w:multiLevelType w:val="multilevel"/>
    <w:tmpl w:val="07FED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8243E"/>
    <w:multiLevelType w:val="multilevel"/>
    <w:tmpl w:val="4CCA3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6C"/>
    <w:rsid w:val="0005236C"/>
    <w:rsid w:val="0032358F"/>
    <w:rsid w:val="0040693C"/>
    <w:rsid w:val="00526903"/>
    <w:rsid w:val="007052AE"/>
    <w:rsid w:val="00B81A99"/>
    <w:rsid w:val="00C62522"/>
    <w:rsid w:val="00C659A9"/>
    <w:rsid w:val="00CB0D52"/>
    <w:rsid w:val="00DB3407"/>
    <w:rsid w:val="00DE2E65"/>
    <w:rsid w:val="00E558A2"/>
    <w:rsid w:val="00F10F9A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6F8"/>
  <w15:chartTrackingRefBased/>
  <w15:docId w15:val="{CB0FC49B-95D9-4903-8DD7-09E3A41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06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06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93C"/>
    <w:pPr>
      <w:widowControl w:val="0"/>
      <w:shd w:val="clear" w:color="auto" w:fill="FFFFFF"/>
      <w:spacing w:after="0" w:line="240" w:lineRule="auto"/>
      <w:ind w:left="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40693C"/>
    <w:pPr>
      <w:widowControl w:val="0"/>
      <w:shd w:val="clear" w:color="auto" w:fill="FFFFFF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3235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235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358F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0">
    <w:name w:val="Nagłówek #4"/>
    <w:basedOn w:val="Normalny"/>
    <w:link w:val="Nagwek4"/>
    <w:rsid w:val="0032358F"/>
    <w:pPr>
      <w:widowControl w:val="0"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9</cp:revision>
  <cp:lastPrinted>2021-05-11T08:40:00Z</cp:lastPrinted>
  <dcterms:created xsi:type="dcterms:W3CDTF">2021-05-11T08:34:00Z</dcterms:created>
  <dcterms:modified xsi:type="dcterms:W3CDTF">2021-05-11T08:44:00Z</dcterms:modified>
</cp:coreProperties>
</file>